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E7" w:rsidRDefault="002850E7" w:rsidP="008D774E">
      <w:pPr>
        <w:spacing w:after="0" w:line="240" w:lineRule="auto"/>
        <w:ind w:firstLine="709"/>
        <w:jc w:val="both"/>
      </w:pPr>
    </w:p>
    <w:p w:rsidR="002850E7" w:rsidRDefault="00BD7F7D" w:rsidP="008D774E">
      <w:pPr>
        <w:spacing w:after="0" w:line="240" w:lineRule="auto"/>
        <w:ind w:firstLine="709"/>
        <w:jc w:val="both"/>
      </w:pPr>
      <w:r w:rsidRPr="002C0DFA">
        <w:rPr>
          <w:b/>
        </w:rPr>
        <w:t>Приложение №1</w:t>
      </w:r>
      <w:r>
        <w:t xml:space="preserve"> към В</w:t>
      </w:r>
      <w:r w:rsidR="00612CA0">
        <w:t>ътрешни правила на Районен съд Ч</w:t>
      </w:r>
      <w:r>
        <w:t xml:space="preserve">ервен бряг за защита на личните данни </w:t>
      </w:r>
    </w:p>
    <w:p w:rsidR="002850E7" w:rsidRDefault="002850E7" w:rsidP="008D774E">
      <w:pPr>
        <w:spacing w:after="0" w:line="240" w:lineRule="auto"/>
        <w:ind w:firstLine="709"/>
        <w:jc w:val="both"/>
      </w:pPr>
    </w:p>
    <w:p w:rsidR="004F53FF" w:rsidRPr="00400732" w:rsidRDefault="004F53FF" w:rsidP="00400732">
      <w:pPr>
        <w:spacing w:after="0" w:line="240" w:lineRule="auto"/>
        <w:jc w:val="center"/>
        <w:rPr>
          <w:sz w:val="44"/>
          <w:szCs w:val="44"/>
        </w:rPr>
      </w:pPr>
      <w:r w:rsidRPr="00400732">
        <w:rPr>
          <w:sz w:val="44"/>
          <w:szCs w:val="44"/>
        </w:rPr>
        <w:t>ДЕКЛАРАЦИЯ</w:t>
      </w:r>
    </w:p>
    <w:p w:rsidR="004F53FF" w:rsidRDefault="004F53FF" w:rsidP="008D774E">
      <w:pPr>
        <w:spacing w:after="0" w:line="240" w:lineRule="auto"/>
        <w:ind w:firstLine="709"/>
        <w:jc w:val="both"/>
      </w:pPr>
    </w:p>
    <w:p w:rsidR="004F53FF" w:rsidRDefault="009245BF" w:rsidP="00A823CB">
      <w:pPr>
        <w:spacing w:after="0" w:line="240" w:lineRule="auto"/>
        <w:jc w:val="both"/>
      </w:pPr>
      <w:r w:rsidRPr="00400732">
        <w:rPr>
          <w:sz w:val="20"/>
          <w:szCs w:val="20"/>
        </w:rPr>
        <w:tab/>
      </w:r>
      <w:proofErr w:type="spellStart"/>
      <w:r w:rsidR="004F53FF" w:rsidRPr="00A823CB">
        <w:t>Подписанията</w:t>
      </w:r>
      <w:proofErr w:type="spellEnd"/>
      <w:r w:rsidR="004F53FF" w:rsidRPr="00A823CB">
        <w:t>/ата ……………………………………</w:t>
      </w:r>
      <w:r w:rsidRPr="00A823CB">
        <w:t>…………………………………………………………………………</w:t>
      </w:r>
    </w:p>
    <w:p w:rsidR="00CC0C12" w:rsidRPr="00A823CB" w:rsidRDefault="00CC0C12" w:rsidP="00A823CB">
      <w:pPr>
        <w:spacing w:after="0" w:line="240" w:lineRule="auto"/>
        <w:jc w:val="both"/>
      </w:pPr>
      <w:r>
        <w:tab/>
      </w:r>
      <w:r>
        <w:tab/>
      </w:r>
      <w:r>
        <w:tab/>
      </w:r>
      <w:r>
        <w:tab/>
        <w:t>/три имена/</w:t>
      </w:r>
    </w:p>
    <w:p w:rsidR="004F53FF" w:rsidRPr="00A823CB" w:rsidRDefault="004F53FF" w:rsidP="00A823CB">
      <w:pPr>
        <w:spacing w:after="0" w:line="240" w:lineRule="auto"/>
        <w:jc w:val="both"/>
      </w:pPr>
      <w:r w:rsidRPr="00A823CB">
        <w:t>ЕГН ……………………………………….</w:t>
      </w:r>
      <w:r w:rsidR="00CC0C12">
        <w:t>, адрес: …………………………………………………………………………………………….</w:t>
      </w:r>
    </w:p>
    <w:p w:rsidR="00CC0C12" w:rsidRDefault="00CC0C12" w:rsidP="001C32CD">
      <w:pPr>
        <w:spacing w:after="0" w:line="240" w:lineRule="auto"/>
      </w:pPr>
    </w:p>
    <w:p w:rsidR="004F53FF" w:rsidRPr="001C32CD" w:rsidRDefault="004F53FF" w:rsidP="001C32CD">
      <w:pPr>
        <w:spacing w:after="0" w:line="240" w:lineRule="auto"/>
        <w:jc w:val="center"/>
      </w:pPr>
      <w:r w:rsidRPr="000377C6">
        <w:t>ДЕКЛАРИРАМ, ЧЕ:</w:t>
      </w:r>
    </w:p>
    <w:p w:rsidR="009245BF" w:rsidRPr="000023AA" w:rsidRDefault="009245BF" w:rsidP="00DC3D12">
      <w:pPr>
        <w:pStyle w:val="a3"/>
        <w:numPr>
          <w:ilvl w:val="0"/>
          <w:numId w:val="2"/>
        </w:numPr>
        <w:jc w:val="both"/>
        <w:rPr>
          <w:rFonts w:ascii="Calibri" w:eastAsia="Calibri" w:hAnsi="Calibri"/>
        </w:rPr>
      </w:pPr>
      <w:r w:rsidRPr="000023AA">
        <w:rPr>
          <w:sz w:val="20"/>
          <w:szCs w:val="20"/>
        </w:rPr>
        <w:t xml:space="preserve">Давам </w:t>
      </w:r>
      <w:r w:rsidR="00BD7F7D">
        <w:rPr>
          <w:sz w:val="20"/>
          <w:szCs w:val="20"/>
        </w:rPr>
        <w:t xml:space="preserve">съгласието си личните ми данни </w:t>
      </w:r>
      <w:r w:rsidRPr="000023AA">
        <w:rPr>
          <w:sz w:val="20"/>
          <w:szCs w:val="20"/>
        </w:rPr>
        <w:t xml:space="preserve">да бъдат обработвани и съхранявани от Районен съд Червен бряг </w:t>
      </w:r>
      <w:r w:rsidR="00400732" w:rsidRPr="000023AA">
        <w:rPr>
          <w:sz w:val="20"/>
          <w:szCs w:val="20"/>
        </w:rPr>
        <w:t xml:space="preserve">до установените срокове в </w:t>
      </w:r>
      <w:r w:rsidR="000023AA" w:rsidRPr="000023AA">
        <w:rPr>
          <w:sz w:val="20"/>
          <w:szCs w:val="20"/>
        </w:rPr>
        <w:t>Номенклатурата на делата със срокове за съхраняване на РС-Червен бряг</w:t>
      </w:r>
      <w:r w:rsidR="00400732" w:rsidRPr="000023AA">
        <w:rPr>
          <w:color w:val="000000"/>
          <w:sz w:val="20"/>
          <w:szCs w:val="20"/>
        </w:rPr>
        <w:t>, както и да бъдат обект на автоматизирано профилира</w:t>
      </w:r>
      <w:r w:rsidR="006B562D" w:rsidRPr="000023AA">
        <w:rPr>
          <w:color w:val="000000"/>
          <w:sz w:val="20"/>
          <w:szCs w:val="20"/>
        </w:rPr>
        <w:t>не, в случаите когато е  свързано</w:t>
      </w:r>
      <w:r w:rsidR="00FE0D81" w:rsidRPr="000023AA">
        <w:rPr>
          <w:color w:val="000000"/>
          <w:sz w:val="20"/>
          <w:szCs w:val="20"/>
        </w:rPr>
        <w:t xml:space="preserve"> с осъществяване на дейността на съда.</w:t>
      </w:r>
    </w:p>
    <w:p w:rsidR="00A823CB" w:rsidRDefault="009245BF" w:rsidP="00A823CB">
      <w:pPr>
        <w:pStyle w:val="a3"/>
        <w:numPr>
          <w:ilvl w:val="0"/>
          <w:numId w:val="2"/>
        </w:numPr>
        <w:spacing w:after="0" w:line="240" w:lineRule="auto"/>
        <w:jc w:val="both"/>
        <w:rPr>
          <w:sz w:val="20"/>
          <w:szCs w:val="20"/>
        </w:rPr>
      </w:pPr>
      <w:r w:rsidRPr="00400732">
        <w:rPr>
          <w:sz w:val="20"/>
          <w:szCs w:val="20"/>
        </w:rPr>
        <w:t xml:space="preserve">Запознат/а съм с правата си по </w:t>
      </w:r>
      <w:r w:rsidRPr="00400732">
        <w:rPr>
          <w:sz w:val="20"/>
          <w:szCs w:val="20"/>
          <w:lang w:eastAsia="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w:t>
      </w:r>
      <w:r w:rsidR="006B562D">
        <w:rPr>
          <w:sz w:val="20"/>
          <w:szCs w:val="20"/>
          <w:lang w:eastAsia="bg-BG"/>
        </w:rPr>
        <w:t>щитата на данните) (Регламента) включително</w:t>
      </w:r>
      <w:r w:rsidRPr="00400732">
        <w:rPr>
          <w:sz w:val="20"/>
          <w:szCs w:val="20"/>
          <w:lang w:eastAsia="bg-BG"/>
        </w:rPr>
        <w:t>:</w:t>
      </w:r>
    </w:p>
    <w:p w:rsidR="00A823CB" w:rsidRDefault="00A823CB" w:rsidP="00A823CB">
      <w:pPr>
        <w:pStyle w:val="a3"/>
        <w:spacing w:after="0" w:line="240" w:lineRule="auto"/>
        <w:ind w:left="142" w:right="-284"/>
        <w:jc w:val="both"/>
        <w:rPr>
          <w:rFonts w:eastAsia="Times New Roman" w:cs="Times New Roman"/>
          <w:color w:val="000000"/>
          <w:sz w:val="20"/>
          <w:szCs w:val="20"/>
          <w:lang w:eastAsia="bg-BG"/>
        </w:rPr>
      </w:pPr>
      <w:r>
        <w:rPr>
          <w:sz w:val="20"/>
          <w:szCs w:val="20"/>
        </w:rPr>
        <w:tab/>
      </w:r>
      <w:r w:rsidR="009245BF" w:rsidRPr="00A823CB">
        <w:rPr>
          <w:sz w:val="20"/>
          <w:szCs w:val="20"/>
        </w:rPr>
        <w:t xml:space="preserve">а/ </w:t>
      </w:r>
      <w:r w:rsidR="009245BF" w:rsidRPr="00A823CB">
        <w:rPr>
          <w:rFonts w:eastAsia="Times New Roman" w:cs="Times New Roman"/>
          <w:color w:val="000000"/>
          <w:sz w:val="20"/>
          <w:szCs w:val="20"/>
          <w:lang w:eastAsia="bg-BG"/>
        </w:rPr>
        <w:t>право да бъдат информирани във връзка със събирането и обработването на техни данни вкл. в случаите, когато намерението на администратора е да предаде личните данни на трета държава или на международна организация,  срока, за който ще се съхраняват личните данни, право да се изиска от администратора достъп до, коригиране или изтриване на лични данни или ограничаване на обработването на лични данни, свързани със субекта на данните; право да се направи възражение срещу обработването, както и правото на преносимост на данните; правото на жалба до надзорен орган- Комисия за защита на личните данни;</w:t>
      </w:r>
    </w:p>
    <w:p w:rsidR="00A823CB" w:rsidRDefault="00A823CB" w:rsidP="00A823CB">
      <w:pPr>
        <w:pStyle w:val="a3"/>
        <w:spacing w:after="0" w:line="240" w:lineRule="auto"/>
        <w:ind w:left="142" w:right="-284"/>
        <w:jc w:val="both"/>
        <w:rPr>
          <w:rFonts w:eastAsia="Times New Roman" w:cs="Times New Roman"/>
          <w:color w:val="000000"/>
          <w:sz w:val="20"/>
          <w:szCs w:val="20"/>
          <w:lang w:eastAsia="bg-BG"/>
        </w:rPr>
      </w:pPr>
      <w:r>
        <w:rPr>
          <w:rFonts w:eastAsia="Times New Roman" w:cs="Times New Roman"/>
          <w:color w:val="000000"/>
          <w:sz w:val="20"/>
          <w:szCs w:val="20"/>
          <w:lang w:eastAsia="bg-BG"/>
        </w:rPr>
        <w:tab/>
      </w:r>
      <w:r w:rsidR="009245BF" w:rsidRPr="00400732">
        <w:rPr>
          <w:rFonts w:eastAsia="Times New Roman" w:cs="Times New Roman"/>
          <w:color w:val="000000"/>
          <w:sz w:val="20"/>
          <w:szCs w:val="20"/>
          <w:lang w:eastAsia="bg-BG"/>
        </w:rPr>
        <w:t>б/ п</w:t>
      </w:r>
      <w:r w:rsidR="009245BF" w:rsidRPr="009245BF">
        <w:rPr>
          <w:rFonts w:eastAsia="Times New Roman" w:cs="Times New Roman"/>
          <w:color w:val="000000"/>
          <w:sz w:val="20"/>
          <w:szCs w:val="20"/>
          <w:lang w:eastAsia="bg-BG"/>
        </w:rPr>
        <w:t>раво на достъп</w:t>
      </w:r>
      <w:r w:rsidR="009245BF" w:rsidRPr="00400732">
        <w:rPr>
          <w:rFonts w:eastAsia="Times New Roman" w:cs="Times New Roman"/>
          <w:color w:val="000000"/>
          <w:sz w:val="20"/>
          <w:szCs w:val="20"/>
          <w:lang w:eastAsia="bg-BG"/>
        </w:rPr>
        <w:t xml:space="preserve">  вкл. </w:t>
      </w:r>
      <w:r w:rsidR="009245BF" w:rsidRPr="009245BF">
        <w:rPr>
          <w:rFonts w:eastAsia="Times New Roman" w:cs="Times New Roman"/>
          <w:color w:val="000000"/>
          <w:sz w:val="20"/>
          <w:szCs w:val="20"/>
          <w:lang w:eastAsia="bg-BG"/>
        </w:rPr>
        <w:t>право да получи от администратора потвърждение дали се обработват лични данни, свързани с него, и ако това е така, да получи достъп до данните</w:t>
      </w:r>
      <w:r w:rsidR="009245BF" w:rsidRPr="00400732">
        <w:rPr>
          <w:rFonts w:eastAsia="Times New Roman" w:cs="Times New Roman"/>
          <w:color w:val="000000"/>
          <w:sz w:val="20"/>
          <w:szCs w:val="20"/>
          <w:lang w:eastAsia="bg-BG"/>
        </w:rPr>
        <w:t>;</w:t>
      </w:r>
    </w:p>
    <w:p w:rsidR="00A823CB" w:rsidRPr="00A823CB" w:rsidRDefault="00A823CB" w:rsidP="00A823CB">
      <w:pPr>
        <w:pStyle w:val="a3"/>
        <w:spacing w:after="0" w:line="240" w:lineRule="auto"/>
        <w:ind w:left="142" w:right="-284"/>
        <w:jc w:val="both"/>
        <w:rPr>
          <w:rFonts w:eastAsia="Times New Roman" w:cs="Times New Roman"/>
          <w:color w:val="000000"/>
          <w:sz w:val="20"/>
          <w:szCs w:val="20"/>
          <w:lang w:eastAsia="bg-BG"/>
        </w:rPr>
      </w:pPr>
      <w:r>
        <w:rPr>
          <w:rFonts w:eastAsia="Times New Roman" w:cs="Times New Roman"/>
          <w:color w:val="000000"/>
          <w:sz w:val="20"/>
          <w:szCs w:val="20"/>
          <w:lang w:eastAsia="bg-BG"/>
        </w:rPr>
        <w:tab/>
      </w:r>
      <w:r w:rsidR="009245BF" w:rsidRPr="00400732">
        <w:rPr>
          <w:rFonts w:eastAsia="Times New Roman" w:cs="Times New Roman"/>
          <w:color w:val="000000"/>
          <w:sz w:val="20"/>
          <w:szCs w:val="20"/>
          <w:lang w:eastAsia="bg-BG"/>
        </w:rPr>
        <w:t>в/п</w:t>
      </w:r>
      <w:r w:rsidR="009245BF" w:rsidRPr="009245BF">
        <w:rPr>
          <w:rFonts w:eastAsia="Times New Roman" w:cs="Times New Roman"/>
          <w:color w:val="000000"/>
          <w:sz w:val="20"/>
          <w:szCs w:val="20"/>
          <w:lang w:eastAsia="bg-BG"/>
        </w:rPr>
        <w:t>раво на коригиране</w:t>
      </w:r>
      <w:r w:rsidR="009245BF" w:rsidRPr="00400732">
        <w:rPr>
          <w:rFonts w:eastAsia="Times New Roman" w:cs="Times New Roman"/>
          <w:color w:val="000000"/>
          <w:sz w:val="20"/>
          <w:szCs w:val="20"/>
          <w:lang w:eastAsia="bg-BG"/>
        </w:rPr>
        <w:t xml:space="preserve"> - </w:t>
      </w:r>
      <w:r w:rsidR="009245BF" w:rsidRPr="009245BF">
        <w:rPr>
          <w:rFonts w:eastAsia="Times New Roman" w:cs="Times New Roman"/>
          <w:color w:val="000000"/>
          <w:sz w:val="20"/>
          <w:szCs w:val="20"/>
          <w:lang w:eastAsia="bg-BG"/>
        </w:rPr>
        <w:t>право да поиска от администратора да коригира без ненужно забавяне неточните лични данни, свър</w:t>
      </w:r>
      <w:r w:rsidR="004F1A2B">
        <w:rPr>
          <w:rFonts w:eastAsia="Times New Roman" w:cs="Times New Roman"/>
          <w:color w:val="000000"/>
          <w:sz w:val="20"/>
          <w:szCs w:val="20"/>
          <w:lang w:eastAsia="bg-BG"/>
        </w:rPr>
        <w:t>зани с него</w:t>
      </w:r>
      <w:r>
        <w:rPr>
          <w:rFonts w:eastAsia="Times New Roman" w:cs="Times New Roman"/>
          <w:color w:val="000000"/>
          <w:sz w:val="20"/>
          <w:szCs w:val="20"/>
          <w:lang w:eastAsia="bg-BG"/>
        </w:rPr>
        <w:t>;</w:t>
      </w:r>
    </w:p>
    <w:p w:rsidR="00A823CB" w:rsidRDefault="00A823CB" w:rsidP="00A823CB">
      <w:pPr>
        <w:pStyle w:val="a3"/>
        <w:spacing w:after="0" w:line="240" w:lineRule="auto"/>
        <w:ind w:left="142" w:right="-284"/>
        <w:jc w:val="both"/>
        <w:rPr>
          <w:sz w:val="20"/>
          <w:szCs w:val="20"/>
          <w:lang w:eastAsia="bg-BG"/>
        </w:rPr>
      </w:pPr>
      <w:r>
        <w:rPr>
          <w:rFonts w:eastAsia="Times New Roman" w:cs="Times New Roman"/>
          <w:color w:val="000000"/>
          <w:sz w:val="20"/>
          <w:szCs w:val="20"/>
          <w:lang w:eastAsia="bg-BG"/>
        </w:rPr>
        <w:tab/>
      </w:r>
      <w:r w:rsidR="00C65600" w:rsidRPr="00400732">
        <w:rPr>
          <w:rFonts w:eastAsia="Times New Roman" w:cs="Times New Roman"/>
          <w:color w:val="000000"/>
          <w:sz w:val="20"/>
          <w:szCs w:val="20"/>
          <w:lang w:eastAsia="bg-BG"/>
        </w:rPr>
        <w:t xml:space="preserve">г/ </w:t>
      </w:r>
      <w:r w:rsidR="00C65600" w:rsidRPr="00400732">
        <w:rPr>
          <w:sz w:val="20"/>
          <w:szCs w:val="20"/>
        </w:rPr>
        <w:t>п</w:t>
      </w:r>
      <w:r w:rsidR="009245BF" w:rsidRPr="00400732">
        <w:rPr>
          <w:sz w:val="20"/>
          <w:szCs w:val="20"/>
          <w:lang w:eastAsia="bg-BG"/>
        </w:rPr>
        <w:t>раво на изтриване ("право да бъдеш забравен")</w:t>
      </w:r>
      <w:r w:rsidR="00C65600" w:rsidRPr="00400732">
        <w:rPr>
          <w:sz w:val="20"/>
          <w:szCs w:val="20"/>
        </w:rPr>
        <w:t>, когато</w:t>
      </w:r>
      <w:r w:rsidR="009245BF" w:rsidRPr="00400732">
        <w:rPr>
          <w:sz w:val="20"/>
          <w:szCs w:val="20"/>
          <w:lang w:eastAsia="bg-BG"/>
        </w:rPr>
        <w:t xml:space="preserve"> личните данни повече не са необходими за целите, за които са били събрани или обработвани по друг начин</w:t>
      </w:r>
      <w:r w:rsidR="00C65600" w:rsidRPr="00400732">
        <w:rPr>
          <w:sz w:val="20"/>
          <w:szCs w:val="20"/>
        </w:rPr>
        <w:t>; когато субектът на данните оттегли</w:t>
      </w:r>
      <w:r w:rsidR="009245BF" w:rsidRPr="00400732">
        <w:rPr>
          <w:sz w:val="20"/>
          <w:szCs w:val="20"/>
          <w:lang w:eastAsia="bg-BG"/>
        </w:rPr>
        <w:t xml:space="preserve"> своето съгласие, върху което се основава обработването на данните съгласно чл. 6, параграф 1, б. а или чл. 9, параграф 2, б. а от Регламента, и няма друго правно основание за обработването;</w:t>
      </w:r>
      <w:r w:rsidR="00C65600" w:rsidRPr="00400732">
        <w:rPr>
          <w:sz w:val="20"/>
          <w:szCs w:val="20"/>
        </w:rPr>
        <w:t xml:space="preserve"> когато </w:t>
      </w:r>
      <w:r w:rsidR="009245BF" w:rsidRPr="00400732">
        <w:rPr>
          <w:sz w:val="20"/>
          <w:szCs w:val="20"/>
          <w:lang w:eastAsia="bg-BG"/>
        </w:rPr>
        <w:t>субектът на данните възразява срещу обработването съгласно чл. 21, параграф 1 от Регламента и няма законни основания за обработването, които да имат преимущество, или субектът на данните възразява срещу обработването съгласно чл. 21, параграф 2 от Регламента;</w:t>
      </w:r>
      <w:r w:rsidR="00C65600" w:rsidRPr="00400732">
        <w:rPr>
          <w:sz w:val="20"/>
          <w:szCs w:val="20"/>
        </w:rPr>
        <w:t xml:space="preserve"> когато </w:t>
      </w:r>
      <w:r w:rsidR="009245BF" w:rsidRPr="00400732">
        <w:rPr>
          <w:sz w:val="20"/>
          <w:szCs w:val="20"/>
          <w:lang w:eastAsia="bg-BG"/>
        </w:rPr>
        <w:t>личните данни са бил</w:t>
      </w:r>
      <w:r w:rsidR="001E6C32" w:rsidRPr="00400732">
        <w:rPr>
          <w:sz w:val="20"/>
          <w:szCs w:val="20"/>
          <w:lang w:eastAsia="bg-BG"/>
        </w:rPr>
        <w:t>и обработвани незаконосъобразно</w:t>
      </w:r>
      <w:r>
        <w:rPr>
          <w:sz w:val="20"/>
          <w:szCs w:val="20"/>
          <w:lang w:eastAsia="bg-BG"/>
        </w:rPr>
        <w:t>;</w:t>
      </w:r>
    </w:p>
    <w:p w:rsidR="00A823CB" w:rsidRDefault="00A823CB" w:rsidP="00A823CB">
      <w:pPr>
        <w:pStyle w:val="a3"/>
        <w:spacing w:after="0" w:line="240" w:lineRule="auto"/>
        <w:ind w:left="142" w:right="-284"/>
        <w:jc w:val="both"/>
        <w:rPr>
          <w:rFonts w:eastAsia="Times New Roman" w:cs="Times New Roman"/>
          <w:sz w:val="20"/>
          <w:szCs w:val="20"/>
          <w:lang w:eastAsia="bg-BG"/>
        </w:rPr>
      </w:pPr>
      <w:r>
        <w:rPr>
          <w:sz w:val="20"/>
          <w:szCs w:val="20"/>
          <w:lang w:eastAsia="bg-BG"/>
        </w:rPr>
        <w:tab/>
      </w:r>
      <w:r w:rsidR="001E6C32" w:rsidRPr="00400732">
        <w:rPr>
          <w:rFonts w:eastAsia="Times New Roman" w:cs="Times New Roman"/>
          <w:color w:val="000000"/>
          <w:sz w:val="20"/>
          <w:szCs w:val="20"/>
          <w:lang w:eastAsia="bg-BG"/>
        </w:rPr>
        <w:t xml:space="preserve">д/ </w:t>
      </w:r>
      <w:r w:rsidR="001E6C32" w:rsidRPr="00A823CB">
        <w:rPr>
          <w:rFonts w:eastAsia="Times New Roman" w:cs="Times New Roman"/>
          <w:sz w:val="20"/>
          <w:szCs w:val="20"/>
          <w:lang w:eastAsia="bg-BG"/>
        </w:rPr>
        <w:t>п</w:t>
      </w:r>
      <w:r w:rsidR="009245BF" w:rsidRPr="009245BF">
        <w:rPr>
          <w:rFonts w:eastAsia="Times New Roman" w:cs="Times New Roman"/>
          <w:sz w:val="20"/>
          <w:szCs w:val="20"/>
          <w:lang w:eastAsia="bg-BG"/>
        </w:rPr>
        <w:t>раво на ограничаване на обработването</w:t>
      </w:r>
      <w:r w:rsidR="001E6C32" w:rsidRPr="00A823CB">
        <w:rPr>
          <w:rFonts w:eastAsia="Times New Roman" w:cs="Times New Roman"/>
          <w:sz w:val="20"/>
          <w:szCs w:val="20"/>
          <w:lang w:eastAsia="bg-BG"/>
        </w:rPr>
        <w:t xml:space="preserve"> </w:t>
      </w:r>
      <w:r w:rsidR="009245BF" w:rsidRPr="009245BF">
        <w:rPr>
          <w:rFonts w:eastAsia="Times New Roman" w:cs="Times New Roman"/>
          <w:sz w:val="20"/>
          <w:szCs w:val="20"/>
          <w:lang w:eastAsia="bg-BG"/>
        </w:rPr>
        <w:t xml:space="preserve">при наличие на някои от нормативно установените основания в </w:t>
      </w:r>
      <w:r w:rsidR="009245BF" w:rsidRPr="00A823CB">
        <w:rPr>
          <w:rFonts w:eastAsia="Times New Roman" w:cs="Times New Roman"/>
          <w:sz w:val="20"/>
          <w:szCs w:val="20"/>
          <w:lang w:eastAsia="bg-BG"/>
        </w:rPr>
        <w:t>чл. 18, параграф 1 от Регламента</w:t>
      </w:r>
      <w:r>
        <w:rPr>
          <w:rFonts w:eastAsia="Times New Roman" w:cs="Times New Roman"/>
          <w:sz w:val="20"/>
          <w:szCs w:val="20"/>
          <w:lang w:eastAsia="bg-BG"/>
        </w:rPr>
        <w:t>;</w:t>
      </w:r>
    </w:p>
    <w:p w:rsidR="00A823CB" w:rsidRDefault="00A823CB" w:rsidP="00A823CB">
      <w:pPr>
        <w:pStyle w:val="a3"/>
        <w:spacing w:after="0" w:line="240" w:lineRule="auto"/>
        <w:ind w:left="142" w:right="-284"/>
        <w:jc w:val="both"/>
        <w:rPr>
          <w:rFonts w:eastAsia="Times New Roman" w:cs="Times New Roman"/>
          <w:color w:val="000000"/>
          <w:sz w:val="20"/>
          <w:szCs w:val="20"/>
          <w:lang w:eastAsia="bg-BG"/>
        </w:rPr>
      </w:pPr>
      <w:r>
        <w:rPr>
          <w:rFonts w:eastAsia="Times New Roman" w:cs="Times New Roman"/>
          <w:sz w:val="20"/>
          <w:szCs w:val="20"/>
          <w:lang w:eastAsia="bg-BG"/>
        </w:rPr>
        <w:tab/>
      </w:r>
      <w:r w:rsidR="001E6C32" w:rsidRPr="00400732">
        <w:rPr>
          <w:rFonts w:eastAsia="Times New Roman" w:cs="Times New Roman"/>
          <w:color w:val="000000"/>
          <w:sz w:val="20"/>
          <w:szCs w:val="20"/>
          <w:lang w:eastAsia="bg-BG"/>
        </w:rPr>
        <w:t>е/ п</w:t>
      </w:r>
      <w:r w:rsidR="009245BF" w:rsidRPr="009245BF">
        <w:rPr>
          <w:rFonts w:eastAsia="Times New Roman" w:cs="Times New Roman"/>
          <w:color w:val="000000"/>
          <w:sz w:val="20"/>
          <w:szCs w:val="20"/>
          <w:lang w:eastAsia="bg-BG"/>
        </w:rPr>
        <w:t>раво на преносимост на данните</w:t>
      </w:r>
      <w:r w:rsidR="001E6C32" w:rsidRPr="00400732">
        <w:rPr>
          <w:rFonts w:eastAsia="Times New Roman" w:cs="Times New Roman"/>
          <w:color w:val="000000"/>
          <w:sz w:val="20"/>
          <w:szCs w:val="20"/>
          <w:lang w:eastAsia="bg-BG"/>
        </w:rPr>
        <w:t xml:space="preserve"> – право </w:t>
      </w:r>
      <w:r w:rsidR="009245BF" w:rsidRPr="009245BF">
        <w:rPr>
          <w:rFonts w:eastAsia="Times New Roman" w:cs="Times New Roman"/>
          <w:color w:val="000000"/>
          <w:sz w:val="20"/>
          <w:szCs w:val="20"/>
          <w:lang w:eastAsia="bg-BG"/>
        </w:rPr>
        <w:t>да поискат и да получат личните данни, които ги засягат и които те са предоставили на администратор</w:t>
      </w:r>
      <w:r w:rsidR="001E6C32" w:rsidRPr="00400732">
        <w:rPr>
          <w:rFonts w:eastAsia="Times New Roman" w:cs="Times New Roman"/>
          <w:color w:val="000000"/>
          <w:sz w:val="20"/>
          <w:szCs w:val="20"/>
          <w:lang w:eastAsia="bg-BG"/>
        </w:rPr>
        <w:t>а</w:t>
      </w:r>
      <w:r w:rsidR="009245BF" w:rsidRPr="009245BF">
        <w:rPr>
          <w:rFonts w:eastAsia="Times New Roman" w:cs="Times New Roman"/>
          <w:color w:val="000000"/>
          <w:sz w:val="20"/>
          <w:szCs w:val="20"/>
          <w:lang w:eastAsia="bg-BG"/>
        </w:rPr>
        <w:t xml:space="preserve"> в структуриран, широко използван и пригоден за машинно четене формат, като имат правото да прехвърлят тези данни на друг администратор без възпрепятстване от администратора, на когото личните данни са</w:t>
      </w:r>
      <w:r>
        <w:rPr>
          <w:rFonts w:eastAsia="Times New Roman" w:cs="Times New Roman"/>
          <w:color w:val="000000"/>
          <w:sz w:val="20"/>
          <w:szCs w:val="20"/>
          <w:lang w:eastAsia="bg-BG"/>
        </w:rPr>
        <w:t xml:space="preserve"> били първоначално предоставени;</w:t>
      </w:r>
    </w:p>
    <w:p w:rsidR="004F1A2B" w:rsidRDefault="00A823CB" w:rsidP="00A823CB">
      <w:pPr>
        <w:pStyle w:val="a3"/>
        <w:spacing w:after="0" w:line="240" w:lineRule="auto"/>
        <w:ind w:left="142" w:right="-284"/>
        <w:jc w:val="both"/>
        <w:rPr>
          <w:sz w:val="20"/>
          <w:szCs w:val="20"/>
          <w:lang w:eastAsia="bg-BG"/>
        </w:rPr>
      </w:pPr>
      <w:r>
        <w:rPr>
          <w:rFonts w:eastAsia="Times New Roman" w:cs="Times New Roman"/>
          <w:color w:val="000000"/>
          <w:sz w:val="20"/>
          <w:szCs w:val="20"/>
          <w:lang w:eastAsia="bg-BG"/>
        </w:rPr>
        <w:tab/>
      </w:r>
      <w:r w:rsidR="001E6C32" w:rsidRPr="00400732">
        <w:rPr>
          <w:rFonts w:eastAsia="Times New Roman" w:cs="Times New Roman"/>
          <w:color w:val="000000"/>
          <w:sz w:val="20"/>
          <w:szCs w:val="20"/>
          <w:lang w:eastAsia="bg-BG"/>
        </w:rPr>
        <w:t>ж/ п</w:t>
      </w:r>
      <w:r w:rsidR="009245BF" w:rsidRPr="009245BF">
        <w:rPr>
          <w:rFonts w:eastAsia="Times New Roman" w:cs="Times New Roman"/>
          <w:color w:val="000000"/>
          <w:sz w:val="20"/>
          <w:szCs w:val="20"/>
          <w:lang w:eastAsia="bg-BG"/>
        </w:rPr>
        <w:t>раво на възражение</w:t>
      </w:r>
      <w:r w:rsidR="00400732" w:rsidRPr="00400732">
        <w:rPr>
          <w:rFonts w:eastAsia="Times New Roman" w:cs="Times New Roman"/>
          <w:color w:val="000000"/>
          <w:sz w:val="20"/>
          <w:szCs w:val="20"/>
          <w:lang w:eastAsia="bg-BG"/>
        </w:rPr>
        <w:t xml:space="preserve"> срещу обработването на данните по всяко време</w:t>
      </w:r>
      <w:r>
        <w:rPr>
          <w:rFonts w:eastAsia="Times New Roman" w:cs="Times New Roman"/>
          <w:color w:val="000000"/>
          <w:sz w:val="20"/>
          <w:szCs w:val="20"/>
          <w:lang w:eastAsia="bg-BG"/>
        </w:rPr>
        <w:tab/>
        <w:t xml:space="preserve">  и </w:t>
      </w:r>
      <w:r w:rsidR="00400732" w:rsidRPr="00400732">
        <w:rPr>
          <w:rFonts w:eastAsia="Times New Roman" w:cs="Times New Roman"/>
          <w:color w:val="000000"/>
          <w:sz w:val="20"/>
          <w:szCs w:val="20"/>
          <w:lang w:eastAsia="bg-BG"/>
        </w:rPr>
        <w:t xml:space="preserve">останалите права по Регламент </w:t>
      </w:r>
      <w:r w:rsidR="00400732" w:rsidRPr="00400732">
        <w:rPr>
          <w:sz w:val="20"/>
          <w:szCs w:val="20"/>
          <w:lang w:eastAsia="bg-BG"/>
        </w:rPr>
        <w:t>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r w:rsidR="004F1A2B">
        <w:rPr>
          <w:sz w:val="20"/>
          <w:szCs w:val="20"/>
          <w:lang w:eastAsia="bg-BG"/>
        </w:rPr>
        <w:t>.</w:t>
      </w:r>
    </w:p>
    <w:p w:rsidR="009245BF" w:rsidRPr="002C0DFA" w:rsidRDefault="00BD7F7D" w:rsidP="009F7450">
      <w:pPr>
        <w:pStyle w:val="a3"/>
        <w:numPr>
          <w:ilvl w:val="0"/>
          <w:numId w:val="2"/>
        </w:numPr>
        <w:spacing w:after="0" w:line="240" w:lineRule="auto"/>
        <w:ind w:right="-284"/>
        <w:jc w:val="both"/>
        <w:rPr>
          <w:sz w:val="20"/>
          <w:szCs w:val="20"/>
        </w:rPr>
      </w:pPr>
      <w:r w:rsidRPr="001C32CD">
        <w:rPr>
          <w:sz w:val="20"/>
          <w:szCs w:val="20"/>
        </w:rPr>
        <w:t xml:space="preserve">Запознат/а съм с правата си по </w:t>
      </w:r>
      <w:r w:rsidR="001C32CD" w:rsidRPr="001C32CD">
        <w:rPr>
          <w:rFonts w:cstheme="minorHAnsi"/>
          <w:sz w:val="20"/>
          <w:szCs w:val="20"/>
        </w:rPr>
        <w:t>Директива  (ЕС) 2016/680 на Европейския парламент и на Съвета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w:t>
      </w:r>
      <w:r w:rsidR="001C32CD">
        <w:rPr>
          <w:rFonts w:cstheme="minorHAnsi"/>
        </w:rPr>
        <w:t>.</w:t>
      </w:r>
    </w:p>
    <w:p w:rsidR="002C0DFA" w:rsidRPr="00400732" w:rsidRDefault="002C0DFA" w:rsidP="002C0DFA">
      <w:pPr>
        <w:pStyle w:val="a3"/>
        <w:spacing w:after="0" w:line="240" w:lineRule="auto"/>
        <w:ind w:right="-284"/>
        <w:jc w:val="both"/>
        <w:rPr>
          <w:sz w:val="20"/>
          <w:szCs w:val="20"/>
        </w:rPr>
      </w:pPr>
    </w:p>
    <w:p w:rsidR="002850E7" w:rsidRPr="00A823CB" w:rsidRDefault="001C673E" w:rsidP="00A823CB">
      <w:pPr>
        <w:spacing w:after="0" w:line="240" w:lineRule="auto"/>
        <w:ind w:left="142" w:right="-284" w:firstLine="709"/>
        <w:jc w:val="both"/>
      </w:pPr>
      <w:r w:rsidRPr="00A823CB">
        <w:t xml:space="preserve">Дата:…………………………….                                </w:t>
      </w:r>
      <w:r w:rsidRPr="00A823CB">
        <w:tab/>
      </w:r>
      <w:r w:rsidRPr="00A823CB">
        <w:tab/>
        <w:t>Подпис: …………………………………</w:t>
      </w:r>
    </w:p>
    <w:p w:rsidR="002850E7" w:rsidRDefault="00A823CB" w:rsidP="00A823CB">
      <w:pPr>
        <w:spacing w:after="0" w:line="240" w:lineRule="auto"/>
        <w:ind w:left="142" w:right="-284" w:firstLine="709"/>
        <w:jc w:val="both"/>
      </w:pPr>
      <w:r>
        <w:t>Гр.Червен бряг</w:t>
      </w:r>
    </w:p>
    <w:p w:rsidR="002850E7" w:rsidRDefault="002850E7" w:rsidP="00A823CB">
      <w:pPr>
        <w:spacing w:after="0" w:line="240" w:lineRule="auto"/>
        <w:ind w:left="142" w:right="-284" w:firstLine="709"/>
        <w:jc w:val="both"/>
      </w:pPr>
      <w:bookmarkStart w:id="0" w:name="_GoBack"/>
      <w:bookmarkEnd w:id="0"/>
    </w:p>
    <w:sectPr w:rsidR="002850E7" w:rsidSect="00400732">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FB7"/>
    <w:multiLevelType w:val="hybridMultilevel"/>
    <w:tmpl w:val="FEB061CA"/>
    <w:lvl w:ilvl="0" w:tplc="91C60220">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
    <w:nsid w:val="17E84529"/>
    <w:multiLevelType w:val="hybridMultilevel"/>
    <w:tmpl w:val="771288BA"/>
    <w:lvl w:ilvl="0" w:tplc="C76E4DA0">
      <w:start w:val="1"/>
      <w:numFmt w:val="decimal"/>
      <w:lvlText w:val="%1."/>
      <w:lvlJc w:val="left"/>
      <w:pPr>
        <w:ind w:left="720" w:hanging="360"/>
      </w:pPr>
      <w:rPr>
        <w:rFonts w:asciiTheme="minorHAnsi" w:eastAsiaTheme="minorHAnsi" w:hAnsiTheme="minorHAnsi"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43"/>
    <w:rsid w:val="000023AA"/>
    <w:rsid w:val="000377C6"/>
    <w:rsid w:val="000708FF"/>
    <w:rsid w:val="00114965"/>
    <w:rsid w:val="00124ADE"/>
    <w:rsid w:val="00162AB3"/>
    <w:rsid w:val="00174666"/>
    <w:rsid w:val="00182D59"/>
    <w:rsid w:val="001A182F"/>
    <w:rsid w:val="001C32CD"/>
    <w:rsid w:val="001C673E"/>
    <w:rsid w:val="001D3E79"/>
    <w:rsid w:val="001E6C32"/>
    <w:rsid w:val="00233010"/>
    <w:rsid w:val="002379B4"/>
    <w:rsid w:val="00242D6A"/>
    <w:rsid w:val="00247B71"/>
    <w:rsid w:val="002850E7"/>
    <w:rsid w:val="002A21B0"/>
    <w:rsid w:val="002C0DFA"/>
    <w:rsid w:val="002E3D4E"/>
    <w:rsid w:val="003311F4"/>
    <w:rsid w:val="003B2F3E"/>
    <w:rsid w:val="003C3514"/>
    <w:rsid w:val="003D42D9"/>
    <w:rsid w:val="003F1AA8"/>
    <w:rsid w:val="00400732"/>
    <w:rsid w:val="00426CFA"/>
    <w:rsid w:val="00445543"/>
    <w:rsid w:val="00455C45"/>
    <w:rsid w:val="004A437E"/>
    <w:rsid w:val="004B4407"/>
    <w:rsid w:val="004F1A2B"/>
    <w:rsid w:val="004F53FF"/>
    <w:rsid w:val="0050539C"/>
    <w:rsid w:val="00524708"/>
    <w:rsid w:val="00587C14"/>
    <w:rsid w:val="005C0D6E"/>
    <w:rsid w:val="005C6A95"/>
    <w:rsid w:val="005C7197"/>
    <w:rsid w:val="005D2381"/>
    <w:rsid w:val="005D4D99"/>
    <w:rsid w:val="00607A07"/>
    <w:rsid w:val="00612CA0"/>
    <w:rsid w:val="00637EB9"/>
    <w:rsid w:val="006502F0"/>
    <w:rsid w:val="006A7A77"/>
    <w:rsid w:val="006B08F1"/>
    <w:rsid w:val="006B562D"/>
    <w:rsid w:val="006D5807"/>
    <w:rsid w:val="0070397A"/>
    <w:rsid w:val="0071272E"/>
    <w:rsid w:val="007343D8"/>
    <w:rsid w:val="00741E41"/>
    <w:rsid w:val="00746E91"/>
    <w:rsid w:val="007559D0"/>
    <w:rsid w:val="00776918"/>
    <w:rsid w:val="007C1027"/>
    <w:rsid w:val="007E2CE7"/>
    <w:rsid w:val="007F3736"/>
    <w:rsid w:val="00844B77"/>
    <w:rsid w:val="0085187E"/>
    <w:rsid w:val="00855C51"/>
    <w:rsid w:val="008C0699"/>
    <w:rsid w:val="008C656A"/>
    <w:rsid w:val="008D35C2"/>
    <w:rsid w:val="008D774E"/>
    <w:rsid w:val="009245BF"/>
    <w:rsid w:val="00944402"/>
    <w:rsid w:val="009504F9"/>
    <w:rsid w:val="00A515E1"/>
    <w:rsid w:val="00A823CB"/>
    <w:rsid w:val="00A82533"/>
    <w:rsid w:val="00AC5090"/>
    <w:rsid w:val="00B1493F"/>
    <w:rsid w:val="00B1651E"/>
    <w:rsid w:val="00B34E7F"/>
    <w:rsid w:val="00B60A4E"/>
    <w:rsid w:val="00BC6506"/>
    <w:rsid w:val="00BD7F7D"/>
    <w:rsid w:val="00BE2C69"/>
    <w:rsid w:val="00C65600"/>
    <w:rsid w:val="00C67759"/>
    <w:rsid w:val="00CC0C12"/>
    <w:rsid w:val="00D042E0"/>
    <w:rsid w:val="00D12719"/>
    <w:rsid w:val="00D57918"/>
    <w:rsid w:val="00D84F13"/>
    <w:rsid w:val="00DC3D12"/>
    <w:rsid w:val="00DC5B50"/>
    <w:rsid w:val="00DE4789"/>
    <w:rsid w:val="00DE7B1F"/>
    <w:rsid w:val="00DF49CD"/>
    <w:rsid w:val="00E53DC4"/>
    <w:rsid w:val="00F04944"/>
    <w:rsid w:val="00F314E8"/>
    <w:rsid w:val="00FD3DFF"/>
    <w:rsid w:val="00FE0D81"/>
    <w:rsid w:val="00FF26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543"/>
    <w:pPr>
      <w:ind w:left="720"/>
      <w:contextualSpacing/>
    </w:pPr>
  </w:style>
  <w:style w:type="character" w:customStyle="1" w:styleId="newdocreference1">
    <w:name w:val="newdocreference1"/>
    <w:basedOn w:val="a0"/>
    <w:rsid w:val="009245BF"/>
    <w:rPr>
      <w:i w:val="0"/>
      <w:iCs w:val="0"/>
      <w:color w:val="0000FF"/>
      <w:u w:val="single"/>
    </w:rPr>
  </w:style>
  <w:style w:type="character" w:customStyle="1" w:styleId="search01">
    <w:name w:val="search01"/>
    <w:basedOn w:val="a0"/>
    <w:rsid w:val="009245BF"/>
    <w:rPr>
      <w:shd w:val="clear" w:color="auto" w:fill="FFFF66"/>
    </w:rPr>
  </w:style>
  <w:style w:type="character" w:customStyle="1" w:styleId="search13">
    <w:name w:val="search13"/>
    <w:basedOn w:val="a0"/>
    <w:rsid w:val="009245BF"/>
    <w:rPr>
      <w:shd w:val="clear" w:color="auto" w:fill="99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543"/>
    <w:pPr>
      <w:ind w:left="720"/>
      <w:contextualSpacing/>
    </w:pPr>
  </w:style>
  <w:style w:type="character" w:customStyle="1" w:styleId="newdocreference1">
    <w:name w:val="newdocreference1"/>
    <w:basedOn w:val="a0"/>
    <w:rsid w:val="009245BF"/>
    <w:rPr>
      <w:i w:val="0"/>
      <w:iCs w:val="0"/>
      <w:color w:val="0000FF"/>
      <w:u w:val="single"/>
    </w:rPr>
  </w:style>
  <w:style w:type="character" w:customStyle="1" w:styleId="search01">
    <w:name w:val="search01"/>
    <w:basedOn w:val="a0"/>
    <w:rsid w:val="009245BF"/>
    <w:rPr>
      <w:shd w:val="clear" w:color="auto" w:fill="FFFF66"/>
    </w:rPr>
  </w:style>
  <w:style w:type="character" w:customStyle="1" w:styleId="search13">
    <w:name w:val="search13"/>
    <w:basedOn w:val="a0"/>
    <w:rsid w:val="009245BF"/>
    <w:rPr>
      <w:shd w:val="clear" w:color="auto" w:fill="99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1436">
      <w:bodyDiv w:val="1"/>
      <w:marLeft w:val="390"/>
      <w:marRight w:val="390"/>
      <w:marTop w:val="0"/>
      <w:marBottom w:val="0"/>
      <w:divBdr>
        <w:top w:val="none" w:sz="0" w:space="0" w:color="auto"/>
        <w:left w:val="none" w:sz="0" w:space="0" w:color="auto"/>
        <w:bottom w:val="none" w:sz="0" w:space="0" w:color="auto"/>
        <w:right w:val="none" w:sz="0" w:space="0" w:color="auto"/>
      </w:divBdr>
      <w:divsChild>
        <w:div w:id="614824896">
          <w:marLeft w:val="0"/>
          <w:marRight w:val="0"/>
          <w:marTop w:val="0"/>
          <w:marBottom w:val="120"/>
          <w:divBdr>
            <w:top w:val="none" w:sz="0" w:space="0" w:color="auto"/>
            <w:left w:val="none" w:sz="0" w:space="0" w:color="auto"/>
            <w:bottom w:val="none" w:sz="0" w:space="0" w:color="auto"/>
            <w:right w:val="none" w:sz="0" w:space="0" w:color="auto"/>
          </w:divBdr>
          <w:divsChild>
            <w:div w:id="14664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9566">
      <w:bodyDiv w:val="1"/>
      <w:marLeft w:val="390"/>
      <w:marRight w:val="390"/>
      <w:marTop w:val="0"/>
      <w:marBottom w:val="0"/>
      <w:divBdr>
        <w:top w:val="none" w:sz="0" w:space="0" w:color="auto"/>
        <w:left w:val="none" w:sz="0" w:space="0" w:color="auto"/>
        <w:bottom w:val="none" w:sz="0" w:space="0" w:color="auto"/>
        <w:right w:val="none" w:sz="0" w:space="0" w:color="auto"/>
      </w:divBdr>
      <w:divsChild>
        <w:div w:id="2128890533">
          <w:marLeft w:val="0"/>
          <w:marRight w:val="0"/>
          <w:marTop w:val="0"/>
          <w:marBottom w:val="120"/>
          <w:divBdr>
            <w:top w:val="none" w:sz="0" w:space="0" w:color="auto"/>
            <w:left w:val="none" w:sz="0" w:space="0" w:color="auto"/>
            <w:bottom w:val="none" w:sz="0" w:space="0" w:color="auto"/>
            <w:right w:val="none" w:sz="0" w:space="0" w:color="auto"/>
          </w:divBdr>
          <w:divsChild>
            <w:div w:id="1430005220">
              <w:marLeft w:val="0"/>
              <w:marRight w:val="0"/>
              <w:marTop w:val="0"/>
              <w:marBottom w:val="0"/>
              <w:divBdr>
                <w:top w:val="none" w:sz="0" w:space="0" w:color="auto"/>
                <w:left w:val="none" w:sz="0" w:space="0" w:color="auto"/>
                <w:bottom w:val="none" w:sz="0" w:space="0" w:color="auto"/>
                <w:right w:val="none" w:sz="0" w:space="0" w:color="auto"/>
              </w:divBdr>
            </w:div>
            <w:div w:id="1046835872">
              <w:marLeft w:val="0"/>
              <w:marRight w:val="0"/>
              <w:marTop w:val="0"/>
              <w:marBottom w:val="0"/>
              <w:divBdr>
                <w:top w:val="none" w:sz="0" w:space="0" w:color="auto"/>
                <w:left w:val="none" w:sz="0" w:space="0" w:color="auto"/>
                <w:bottom w:val="none" w:sz="0" w:space="0" w:color="auto"/>
                <w:right w:val="none" w:sz="0" w:space="0" w:color="auto"/>
              </w:divBdr>
            </w:div>
            <w:div w:id="429278112">
              <w:marLeft w:val="0"/>
              <w:marRight w:val="0"/>
              <w:marTop w:val="0"/>
              <w:marBottom w:val="0"/>
              <w:divBdr>
                <w:top w:val="none" w:sz="0" w:space="0" w:color="auto"/>
                <w:left w:val="none" w:sz="0" w:space="0" w:color="auto"/>
                <w:bottom w:val="none" w:sz="0" w:space="0" w:color="auto"/>
                <w:right w:val="none" w:sz="0" w:space="0" w:color="auto"/>
              </w:divBdr>
            </w:div>
            <w:div w:id="1673490384">
              <w:marLeft w:val="0"/>
              <w:marRight w:val="0"/>
              <w:marTop w:val="0"/>
              <w:marBottom w:val="0"/>
              <w:divBdr>
                <w:top w:val="none" w:sz="0" w:space="0" w:color="auto"/>
                <w:left w:val="none" w:sz="0" w:space="0" w:color="auto"/>
                <w:bottom w:val="none" w:sz="0" w:space="0" w:color="auto"/>
                <w:right w:val="none" w:sz="0" w:space="0" w:color="auto"/>
              </w:divBdr>
            </w:div>
            <w:div w:id="673849045">
              <w:marLeft w:val="0"/>
              <w:marRight w:val="0"/>
              <w:marTop w:val="0"/>
              <w:marBottom w:val="0"/>
              <w:divBdr>
                <w:top w:val="none" w:sz="0" w:space="0" w:color="auto"/>
                <w:left w:val="none" w:sz="0" w:space="0" w:color="auto"/>
                <w:bottom w:val="none" w:sz="0" w:space="0" w:color="auto"/>
                <w:right w:val="none" w:sz="0" w:space="0" w:color="auto"/>
              </w:divBdr>
            </w:div>
            <w:div w:id="1640723661">
              <w:marLeft w:val="0"/>
              <w:marRight w:val="0"/>
              <w:marTop w:val="0"/>
              <w:marBottom w:val="0"/>
              <w:divBdr>
                <w:top w:val="none" w:sz="0" w:space="0" w:color="auto"/>
                <w:left w:val="none" w:sz="0" w:space="0" w:color="auto"/>
                <w:bottom w:val="none" w:sz="0" w:space="0" w:color="auto"/>
                <w:right w:val="none" w:sz="0" w:space="0" w:color="auto"/>
              </w:divBdr>
            </w:div>
            <w:div w:id="127015784">
              <w:marLeft w:val="0"/>
              <w:marRight w:val="0"/>
              <w:marTop w:val="0"/>
              <w:marBottom w:val="0"/>
              <w:divBdr>
                <w:top w:val="none" w:sz="0" w:space="0" w:color="auto"/>
                <w:left w:val="none" w:sz="0" w:space="0" w:color="auto"/>
                <w:bottom w:val="none" w:sz="0" w:space="0" w:color="auto"/>
                <w:right w:val="none" w:sz="0" w:space="0" w:color="auto"/>
              </w:divBdr>
            </w:div>
            <w:div w:id="116261516">
              <w:marLeft w:val="0"/>
              <w:marRight w:val="0"/>
              <w:marTop w:val="0"/>
              <w:marBottom w:val="0"/>
              <w:divBdr>
                <w:top w:val="none" w:sz="0" w:space="0" w:color="auto"/>
                <w:left w:val="none" w:sz="0" w:space="0" w:color="auto"/>
                <w:bottom w:val="none" w:sz="0" w:space="0" w:color="auto"/>
                <w:right w:val="none" w:sz="0" w:space="0" w:color="auto"/>
              </w:divBdr>
            </w:div>
            <w:div w:id="972519914">
              <w:marLeft w:val="0"/>
              <w:marRight w:val="0"/>
              <w:marTop w:val="0"/>
              <w:marBottom w:val="0"/>
              <w:divBdr>
                <w:top w:val="none" w:sz="0" w:space="0" w:color="auto"/>
                <w:left w:val="none" w:sz="0" w:space="0" w:color="auto"/>
                <w:bottom w:val="none" w:sz="0" w:space="0" w:color="auto"/>
                <w:right w:val="none" w:sz="0" w:space="0" w:color="auto"/>
              </w:divBdr>
            </w:div>
            <w:div w:id="1142700341">
              <w:marLeft w:val="0"/>
              <w:marRight w:val="0"/>
              <w:marTop w:val="0"/>
              <w:marBottom w:val="0"/>
              <w:divBdr>
                <w:top w:val="none" w:sz="0" w:space="0" w:color="auto"/>
                <w:left w:val="none" w:sz="0" w:space="0" w:color="auto"/>
                <w:bottom w:val="none" w:sz="0" w:space="0" w:color="auto"/>
                <w:right w:val="none" w:sz="0" w:space="0" w:color="auto"/>
              </w:divBdr>
            </w:div>
            <w:div w:id="766387512">
              <w:marLeft w:val="0"/>
              <w:marRight w:val="0"/>
              <w:marTop w:val="0"/>
              <w:marBottom w:val="0"/>
              <w:divBdr>
                <w:top w:val="none" w:sz="0" w:space="0" w:color="auto"/>
                <w:left w:val="none" w:sz="0" w:space="0" w:color="auto"/>
                <w:bottom w:val="none" w:sz="0" w:space="0" w:color="auto"/>
                <w:right w:val="none" w:sz="0" w:space="0" w:color="auto"/>
              </w:divBdr>
            </w:div>
            <w:div w:id="1589994316">
              <w:marLeft w:val="0"/>
              <w:marRight w:val="0"/>
              <w:marTop w:val="0"/>
              <w:marBottom w:val="0"/>
              <w:divBdr>
                <w:top w:val="none" w:sz="0" w:space="0" w:color="auto"/>
                <w:left w:val="none" w:sz="0" w:space="0" w:color="auto"/>
                <w:bottom w:val="none" w:sz="0" w:space="0" w:color="auto"/>
                <w:right w:val="none" w:sz="0" w:space="0" w:color="auto"/>
              </w:divBdr>
            </w:div>
            <w:div w:id="237331197">
              <w:marLeft w:val="0"/>
              <w:marRight w:val="0"/>
              <w:marTop w:val="0"/>
              <w:marBottom w:val="0"/>
              <w:divBdr>
                <w:top w:val="none" w:sz="0" w:space="0" w:color="auto"/>
                <w:left w:val="none" w:sz="0" w:space="0" w:color="auto"/>
                <w:bottom w:val="none" w:sz="0" w:space="0" w:color="auto"/>
                <w:right w:val="none" w:sz="0" w:space="0" w:color="auto"/>
              </w:divBdr>
            </w:div>
            <w:div w:id="980964952">
              <w:marLeft w:val="0"/>
              <w:marRight w:val="0"/>
              <w:marTop w:val="0"/>
              <w:marBottom w:val="0"/>
              <w:divBdr>
                <w:top w:val="none" w:sz="0" w:space="0" w:color="auto"/>
                <w:left w:val="none" w:sz="0" w:space="0" w:color="auto"/>
                <w:bottom w:val="none" w:sz="0" w:space="0" w:color="auto"/>
                <w:right w:val="none" w:sz="0" w:space="0" w:color="auto"/>
              </w:divBdr>
            </w:div>
            <w:div w:id="294651135">
              <w:marLeft w:val="0"/>
              <w:marRight w:val="0"/>
              <w:marTop w:val="0"/>
              <w:marBottom w:val="0"/>
              <w:divBdr>
                <w:top w:val="none" w:sz="0" w:space="0" w:color="auto"/>
                <w:left w:val="none" w:sz="0" w:space="0" w:color="auto"/>
                <w:bottom w:val="none" w:sz="0" w:space="0" w:color="auto"/>
                <w:right w:val="none" w:sz="0" w:space="0" w:color="auto"/>
              </w:divBdr>
            </w:div>
            <w:div w:id="1109932219">
              <w:marLeft w:val="0"/>
              <w:marRight w:val="0"/>
              <w:marTop w:val="0"/>
              <w:marBottom w:val="0"/>
              <w:divBdr>
                <w:top w:val="none" w:sz="0" w:space="0" w:color="auto"/>
                <w:left w:val="none" w:sz="0" w:space="0" w:color="auto"/>
                <w:bottom w:val="none" w:sz="0" w:space="0" w:color="auto"/>
                <w:right w:val="none" w:sz="0" w:space="0" w:color="auto"/>
              </w:divBdr>
            </w:div>
            <w:div w:id="1943683614">
              <w:marLeft w:val="0"/>
              <w:marRight w:val="0"/>
              <w:marTop w:val="0"/>
              <w:marBottom w:val="0"/>
              <w:divBdr>
                <w:top w:val="none" w:sz="0" w:space="0" w:color="auto"/>
                <w:left w:val="none" w:sz="0" w:space="0" w:color="auto"/>
                <w:bottom w:val="none" w:sz="0" w:space="0" w:color="auto"/>
                <w:right w:val="none" w:sz="0" w:space="0" w:color="auto"/>
              </w:divBdr>
            </w:div>
            <w:div w:id="56053598">
              <w:marLeft w:val="0"/>
              <w:marRight w:val="0"/>
              <w:marTop w:val="0"/>
              <w:marBottom w:val="0"/>
              <w:divBdr>
                <w:top w:val="none" w:sz="0" w:space="0" w:color="auto"/>
                <w:left w:val="none" w:sz="0" w:space="0" w:color="auto"/>
                <w:bottom w:val="none" w:sz="0" w:space="0" w:color="auto"/>
                <w:right w:val="none" w:sz="0" w:space="0" w:color="auto"/>
              </w:divBdr>
            </w:div>
            <w:div w:id="1460999044">
              <w:marLeft w:val="0"/>
              <w:marRight w:val="0"/>
              <w:marTop w:val="0"/>
              <w:marBottom w:val="0"/>
              <w:divBdr>
                <w:top w:val="none" w:sz="0" w:space="0" w:color="auto"/>
                <w:left w:val="none" w:sz="0" w:space="0" w:color="auto"/>
                <w:bottom w:val="none" w:sz="0" w:space="0" w:color="auto"/>
                <w:right w:val="none" w:sz="0" w:space="0" w:color="auto"/>
              </w:divBdr>
            </w:div>
            <w:div w:id="1076170480">
              <w:marLeft w:val="0"/>
              <w:marRight w:val="0"/>
              <w:marTop w:val="0"/>
              <w:marBottom w:val="0"/>
              <w:divBdr>
                <w:top w:val="none" w:sz="0" w:space="0" w:color="auto"/>
                <w:left w:val="none" w:sz="0" w:space="0" w:color="auto"/>
                <w:bottom w:val="none" w:sz="0" w:space="0" w:color="auto"/>
                <w:right w:val="none" w:sz="0" w:space="0" w:color="auto"/>
              </w:divBdr>
            </w:div>
            <w:div w:id="485509477">
              <w:marLeft w:val="0"/>
              <w:marRight w:val="0"/>
              <w:marTop w:val="0"/>
              <w:marBottom w:val="0"/>
              <w:divBdr>
                <w:top w:val="none" w:sz="0" w:space="0" w:color="auto"/>
                <w:left w:val="none" w:sz="0" w:space="0" w:color="auto"/>
                <w:bottom w:val="none" w:sz="0" w:space="0" w:color="auto"/>
                <w:right w:val="none" w:sz="0" w:space="0" w:color="auto"/>
              </w:divBdr>
            </w:div>
            <w:div w:id="904411192">
              <w:marLeft w:val="0"/>
              <w:marRight w:val="0"/>
              <w:marTop w:val="0"/>
              <w:marBottom w:val="0"/>
              <w:divBdr>
                <w:top w:val="none" w:sz="0" w:space="0" w:color="auto"/>
                <w:left w:val="none" w:sz="0" w:space="0" w:color="auto"/>
                <w:bottom w:val="none" w:sz="0" w:space="0" w:color="auto"/>
                <w:right w:val="none" w:sz="0" w:space="0" w:color="auto"/>
              </w:divBdr>
            </w:div>
            <w:div w:id="1568345184">
              <w:marLeft w:val="0"/>
              <w:marRight w:val="0"/>
              <w:marTop w:val="0"/>
              <w:marBottom w:val="0"/>
              <w:divBdr>
                <w:top w:val="none" w:sz="0" w:space="0" w:color="auto"/>
                <w:left w:val="none" w:sz="0" w:space="0" w:color="auto"/>
                <w:bottom w:val="none" w:sz="0" w:space="0" w:color="auto"/>
                <w:right w:val="none" w:sz="0" w:space="0" w:color="auto"/>
              </w:divBdr>
            </w:div>
            <w:div w:id="1295596644">
              <w:marLeft w:val="0"/>
              <w:marRight w:val="0"/>
              <w:marTop w:val="0"/>
              <w:marBottom w:val="0"/>
              <w:divBdr>
                <w:top w:val="none" w:sz="0" w:space="0" w:color="auto"/>
                <w:left w:val="none" w:sz="0" w:space="0" w:color="auto"/>
                <w:bottom w:val="none" w:sz="0" w:space="0" w:color="auto"/>
                <w:right w:val="none" w:sz="0" w:space="0" w:color="auto"/>
              </w:divBdr>
            </w:div>
            <w:div w:id="1484808516">
              <w:marLeft w:val="0"/>
              <w:marRight w:val="0"/>
              <w:marTop w:val="0"/>
              <w:marBottom w:val="0"/>
              <w:divBdr>
                <w:top w:val="none" w:sz="0" w:space="0" w:color="auto"/>
                <w:left w:val="none" w:sz="0" w:space="0" w:color="auto"/>
                <w:bottom w:val="none" w:sz="0" w:space="0" w:color="auto"/>
                <w:right w:val="none" w:sz="0" w:space="0" w:color="auto"/>
              </w:divBdr>
            </w:div>
            <w:div w:id="361129500">
              <w:marLeft w:val="0"/>
              <w:marRight w:val="0"/>
              <w:marTop w:val="0"/>
              <w:marBottom w:val="0"/>
              <w:divBdr>
                <w:top w:val="none" w:sz="0" w:space="0" w:color="auto"/>
                <w:left w:val="none" w:sz="0" w:space="0" w:color="auto"/>
                <w:bottom w:val="none" w:sz="0" w:space="0" w:color="auto"/>
                <w:right w:val="none" w:sz="0" w:space="0" w:color="auto"/>
              </w:divBdr>
            </w:div>
            <w:div w:id="1770003832">
              <w:marLeft w:val="0"/>
              <w:marRight w:val="0"/>
              <w:marTop w:val="0"/>
              <w:marBottom w:val="0"/>
              <w:divBdr>
                <w:top w:val="none" w:sz="0" w:space="0" w:color="auto"/>
                <w:left w:val="none" w:sz="0" w:space="0" w:color="auto"/>
                <w:bottom w:val="none" w:sz="0" w:space="0" w:color="auto"/>
                <w:right w:val="none" w:sz="0" w:space="0" w:color="auto"/>
              </w:divBdr>
            </w:div>
            <w:div w:id="363019460">
              <w:marLeft w:val="0"/>
              <w:marRight w:val="0"/>
              <w:marTop w:val="0"/>
              <w:marBottom w:val="0"/>
              <w:divBdr>
                <w:top w:val="none" w:sz="0" w:space="0" w:color="auto"/>
                <w:left w:val="none" w:sz="0" w:space="0" w:color="auto"/>
                <w:bottom w:val="none" w:sz="0" w:space="0" w:color="auto"/>
                <w:right w:val="none" w:sz="0" w:space="0" w:color="auto"/>
              </w:divBdr>
            </w:div>
            <w:div w:id="1330211629">
              <w:marLeft w:val="0"/>
              <w:marRight w:val="0"/>
              <w:marTop w:val="0"/>
              <w:marBottom w:val="0"/>
              <w:divBdr>
                <w:top w:val="none" w:sz="0" w:space="0" w:color="auto"/>
                <w:left w:val="none" w:sz="0" w:space="0" w:color="auto"/>
                <w:bottom w:val="none" w:sz="0" w:space="0" w:color="auto"/>
                <w:right w:val="none" w:sz="0" w:space="0" w:color="auto"/>
              </w:divBdr>
            </w:div>
            <w:div w:id="1174565369">
              <w:marLeft w:val="0"/>
              <w:marRight w:val="0"/>
              <w:marTop w:val="0"/>
              <w:marBottom w:val="0"/>
              <w:divBdr>
                <w:top w:val="none" w:sz="0" w:space="0" w:color="auto"/>
                <w:left w:val="none" w:sz="0" w:space="0" w:color="auto"/>
                <w:bottom w:val="none" w:sz="0" w:space="0" w:color="auto"/>
                <w:right w:val="none" w:sz="0" w:space="0" w:color="auto"/>
              </w:divBdr>
            </w:div>
            <w:div w:id="2006863116">
              <w:marLeft w:val="0"/>
              <w:marRight w:val="0"/>
              <w:marTop w:val="0"/>
              <w:marBottom w:val="0"/>
              <w:divBdr>
                <w:top w:val="none" w:sz="0" w:space="0" w:color="auto"/>
                <w:left w:val="none" w:sz="0" w:space="0" w:color="auto"/>
                <w:bottom w:val="none" w:sz="0" w:space="0" w:color="auto"/>
                <w:right w:val="none" w:sz="0" w:space="0" w:color="auto"/>
              </w:divBdr>
            </w:div>
            <w:div w:id="1587957746">
              <w:marLeft w:val="0"/>
              <w:marRight w:val="0"/>
              <w:marTop w:val="0"/>
              <w:marBottom w:val="0"/>
              <w:divBdr>
                <w:top w:val="none" w:sz="0" w:space="0" w:color="auto"/>
                <w:left w:val="none" w:sz="0" w:space="0" w:color="auto"/>
                <w:bottom w:val="none" w:sz="0" w:space="0" w:color="auto"/>
                <w:right w:val="none" w:sz="0" w:space="0" w:color="auto"/>
              </w:divBdr>
            </w:div>
            <w:div w:id="584923878">
              <w:marLeft w:val="0"/>
              <w:marRight w:val="0"/>
              <w:marTop w:val="0"/>
              <w:marBottom w:val="0"/>
              <w:divBdr>
                <w:top w:val="none" w:sz="0" w:space="0" w:color="auto"/>
                <w:left w:val="none" w:sz="0" w:space="0" w:color="auto"/>
                <w:bottom w:val="none" w:sz="0" w:space="0" w:color="auto"/>
                <w:right w:val="none" w:sz="0" w:space="0" w:color="auto"/>
              </w:divBdr>
            </w:div>
            <w:div w:id="888998488">
              <w:marLeft w:val="0"/>
              <w:marRight w:val="0"/>
              <w:marTop w:val="0"/>
              <w:marBottom w:val="0"/>
              <w:divBdr>
                <w:top w:val="none" w:sz="0" w:space="0" w:color="auto"/>
                <w:left w:val="none" w:sz="0" w:space="0" w:color="auto"/>
                <w:bottom w:val="none" w:sz="0" w:space="0" w:color="auto"/>
                <w:right w:val="none" w:sz="0" w:space="0" w:color="auto"/>
              </w:divBdr>
            </w:div>
            <w:div w:id="1369913707">
              <w:marLeft w:val="0"/>
              <w:marRight w:val="0"/>
              <w:marTop w:val="0"/>
              <w:marBottom w:val="0"/>
              <w:divBdr>
                <w:top w:val="none" w:sz="0" w:space="0" w:color="auto"/>
                <w:left w:val="none" w:sz="0" w:space="0" w:color="auto"/>
                <w:bottom w:val="none" w:sz="0" w:space="0" w:color="auto"/>
                <w:right w:val="none" w:sz="0" w:space="0" w:color="auto"/>
              </w:divBdr>
            </w:div>
            <w:div w:id="1340548863">
              <w:marLeft w:val="0"/>
              <w:marRight w:val="0"/>
              <w:marTop w:val="0"/>
              <w:marBottom w:val="0"/>
              <w:divBdr>
                <w:top w:val="none" w:sz="0" w:space="0" w:color="auto"/>
                <w:left w:val="none" w:sz="0" w:space="0" w:color="auto"/>
                <w:bottom w:val="none" w:sz="0" w:space="0" w:color="auto"/>
                <w:right w:val="none" w:sz="0" w:space="0" w:color="auto"/>
              </w:divBdr>
            </w:div>
            <w:div w:id="390272889">
              <w:marLeft w:val="0"/>
              <w:marRight w:val="0"/>
              <w:marTop w:val="0"/>
              <w:marBottom w:val="0"/>
              <w:divBdr>
                <w:top w:val="none" w:sz="0" w:space="0" w:color="auto"/>
                <w:left w:val="none" w:sz="0" w:space="0" w:color="auto"/>
                <w:bottom w:val="none" w:sz="0" w:space="0" w:color="auto"/>
                <w:right w:val="none" w:sz="0" w:space="0" w:color="auto"/>
              </w:divBdr>
            </w:div>
            <w:div w:id="271672997">
              <w:marLeft w:val="0"/>
              <w:marRight w:val="0"/>
              <w:marTop w:val="0"/>
              <w:marBottom w:val="0"/>
              <w:divBdr>
                <w:top w:val="none" w:sz="0" w:space="0" w:color="auto"/>
                <w:left w:val="none" w:sz="0" w:space="0" w:color="auto"/>
                <w:bottom w:val="none" w:sz="0" w:space="0" w:color="auto"/>
                <w:right w:val="none" w:sz="0" w:space="0" w:color="auto"/>
              </w:divBdr>
            </w:div>
            <w:div w:id="2123498336">
              <w:marLeft w:val="0"/>
              <w:marRight w:val="0"/>
              <w:marTop w:val="0"/>
              <w:marBottom w:val="0"/>
              <w:divBdr>
                <w:top w:val="none" w:sz="0" w:space="0" w:color="auto"/>
                <w:left w:val="none" w:sz="0" w:space="0" w:color="auto"/>
                <w:bottom w:val="none" w:sz="0" w:space="0" w:color="auto"/>
                <w:right w:val="none" w:sz="0" w:space="0" w:color="auto"/>
              </w:divBdr>
            </w:div>
            <w:div w:id="285892304">
              <w:marLeft w:val="0"/>
              <w:marRight w:val="0"/>
              <w:marTop w:val="0"/>
              <w:marBottom w:val="0"/>
              <w:divBdr>
                <w:top w:val="none" w:sz="0" w:space="0" w:color="auto"/>
                <w:left w:val="none" w:sz="0" w:space="0" w:color="auto"/>
                <w:bottom w:val="none" w:sz="0" w:space="0" w:color="auto"/>
                <w:right w:val="none" w:sz="0" w:space="0" w:color="auto"/>
              </w:divBdr>
            </w:div>
            <w:div w:id="2103794453">
              <w:marLeft w:val="0"/>
              <w:marRight w:val="0"/>
              <w:marTop w:val="0"/>
              <w:marBottom w:val="0"/>
              <w:divBdr>
                <w:top w:val="none" w:sz="0" w:space="0" w:color="auto"/>
                <w:left w:val="none" w:sz="0" w:space="0" w:color="auto"/>
                <w:bottom w:val="none" w:sz="0" w:space="0" w:color="auto"/>
                <w:right w:val="none" w:sz="0" w:space="0" w:color="auto"/>
              </w:divBdr>
            </w:div>
            <w:div w:id="1743530058">
              <w:marLeft w:val="0"/>
              <w:marRight w:val="0"/>
              <w:marTop w:val="0"/>
              <w:marBottom w:val="0"/>
              <w:divBdr>
                <w:top w:val="none" w:sz="0" w:space="0" w:color="auto"/>
                <w:left w:val="none" w:sz="0" w:space="0" w:color="auto"/>
                <w:bottom w:val="none" w:sz="0" w:space="0" w:color="auto"/>
                <w:right w:val="none" w:sz="0" w:space="0" w:color="auto"/>
              </w:divBdr>
            </w:div>
            <w:div w:id="974414846">
              <w:marLeft w:val="0"/>
              <w:marRight w:val="0"/>
              <w:marTop w:val="0"/>
              <w:marBottom w:val="0"/>
              <w:divBdr>
                <w:top w:val="none" w:sz="0" w:space="0" w:color="auto"/>
                <w:left w:val="none" w:sz="0" w:space="0" w:color="auto"/>
                <w:bottom w:val="none" w:sz="0" w:space="0" w:color="auto"/>
                <w:right w:val="none" w:sz="0" w:space="0" w:color="auto"/>
              </w:divBdr>
            </w:div>
            <w:div w:id="573391386">
              <w:marLeft w:val="0"/>
              <w:marRight w:val="0"/>
              <w:marTop w:val="0"/>
              <w:marBottom w:val="0"/>
              <w:divBdr>
                <w:top w:val="none" w:sz="0" w:space="0" w:color="auto"/>
                <w:left w:val="none" w:sz="0" w:space="0" w:color="auto"/>
                <w:bottom w:val="none" w:sz="0" w:space="0" w:color="auto"/>
                <w:right w:val="none" w:sz="0" w:space="0" w:color="auto"/>
              </w:divBdr>
            </w:div>
            <w:div w:id="2080319480">
              <w:marLeft w:val="0"/>
              <w:marRight w:val="0"/>
              <w:marTop w:val="0"/>
              <w:marBottom w:val="0"/>
              <w:divBdr>
                <w:top w:val="none" w:sz="0" w:space="0" w:color="auto"/>
                <w:left w:val="none" w:sz="0" w:space="0" w:color="auto"/>
                <w:bottom w:val="none" w:sz="0" w:space="0" w:color="auto"/>
                <w:right w:val="none" w:sz="0" w:space="0" w:color="auto"/>
              </w:divBdr>
            </w:div>
            <w:div w:id="1439564724">
              <w:marLeft w:val="0"/>
              <w:marRight w:val="0"/>
              <w:marTop w:val="0"/>
              <w:marBottom w:val="0"/>
              <w:divBdr>
                <w:top w:val="none" w:sz="0" w:space="0" w:color="auto"/>
                <w:left w:val="none" w:sz="0" w:space="0" w:color="auto"/>
                <w:bottom w:val="none" w:sz="0" w:space="0" w:color="auto"/>
                <w:right w:val="none" w:sz="0" w:space="0" w:color="auto"/>
              </w:divBdr>
            </w:div>
            <w:div w:id="190149627">
              <w:marLeft w:val="0"/>
              <w:marRight w:val="0"/>
              <w:marTop w:val="0"/>
              <w:marBottom w:val="0"/>
              <w:divBdr>
                <w:top w:val="none" w:sz="0" w:space="0" w:color="auto"/>
                <w:left w:val="none" w:sz="0" w:space="0" w:color="auto"/>
                <w:bottom w:val="none" w:sz="0" w:space="0" w:color="auto"/>
                <w:right w:val="none" w:sz="0" w:space="0" w:color="auto"/>
              </w:divBdr>
            </w:div>
            <w:div w:id="461653180">
              <w:marLeft w:val="0"/>
              <w:marRight w:val="0"/>
              <w:marTop w:val="0"/>
              <w:marBottom w:val="0"/>
              <w:divBdr>
                <w:top w:val="none" w:sz="0" w:space="0" w:color="auto"/>
                <w:left w:val="none" w:sz="0" w:space="0" w:color="auto"/>
                <w:bottom w:val="none" w:sz="0" w:space="0" w:color="auto"/>
                <w:right w:val="none" w:sz="0" w:space="0" w:color="auto"/>
              </w:divBdr>
            </w:div>
            <w:div w:id="2110808977">
              <w:marLeft w:val="0"/>
              <w:marRight w:val="0"/>
              <w:marTop w:val="0"/>
              <w:marBottom w:val="0"/>
              <w:divBdr>
                <w:top w:val="none" w:sz="0" w:space="0" w:color="auto"/>
                <w:left w:val="none" w:sz="0" w:space="0" w:color="auto"/>
                <w:bottom w:val="none" w:sz="0" w:space="0" w:color="auto"/>
                <w:right w:val="none" w:sz="0" w:space="0" w:color="auto"/>
              </w:divBdr>
            </w:div>
            <w:div w:id="1156842777">
              <w:marLeft w:val="0"/>
              <w:marRight w:val="0"/>
              <w:marTop w:val="0"/>
              <w:marBottom w:val="0"/>
              <w:divBdr>
                <w:top w:val="none" w:sz="0" w:space="0" w:color="auto"/>
                <w:left w:val="none" w:sz="0" w:space="0" w:color="auto"/>
                <w:bottom w:val="none" w:sz="0" w:space="0" w:color="auto"/>
                <w:right w:val="none" w:sz="0" w:space="0" w:color="auto"/>
              </w:divBdr>
            </w:div>
            <w:div w:id="666129163">
              <w:marLeft w:val="0"/>
              <w:marRight w:val="0"/>
              <w:marTop w:val="0"/>
              <w:marBottom w:val="0"/>
              <w:divBdr>
                <w:top w:val="none" w:sz="0" w:space="0" w:color="auto"/>
                <w:left w:val="none" w:sz="0" w:space="0" w:color="auto"/>
                <w:bottom w:val="none" w:sz="0" w:space="0" w:color="auto"/>
                <w:right w:val="none" w:sz="0" w:space="0" w:color="auto"/>
              </w:divBdr>
            </w:div>
            <w:div w:id="1845238561">
              <w:marLeft w:val="0"/>
              <w:marRight w:val="0"/>
              <w:marTop w:val="0"/>
              <w:marBottom w:val="0"/>
              <w:divBdr>
                <w:top w:val="none" w:sz="0" w:space="0" w:color="auto"/>
                <w:left w:val="none" w:sz="0" w:space="0" w:color="auto"/>
                <w:bottom w:val="none" w:sz="0" w:space="0" w:color="auto"/>
                <w:right w:val="none" w:sz="0" w:space="0" w:color="auto"/>
              </w:divBdr>
            </w:div>
            <w:div w:id="1062405691">
              <w:marLeft w:val="0"/>
              <w:marRight w:val="0"/>
              <w:marTop w:val="0"/>
              <w:marBottom w:val="0"/>
              <w:divBdr>
                <w:top w:val="none" w:sz="0" w:space="0" w:color="auto"/>
                <w:left w:val="none" w:sz="0" w:space="0" w:color="auto"/>
                <w:bottom w:val="none" w:sz="0" w:space="0" w:color="auto"/>
                <w:right w:val="none" w:sz="0" w:space="0" w:color="auto"/>
              </w:divBdr>
            </w:div>
            <w:div w:id="431359809">
              <w:marLeft w:val="0"/>
              <w:marRight w:val="0"/>
              <w:marTop w:val="0"/>
              <w:marBottom w:val="0"/>
              <w:divBdr>
                <w:top w:val="none" w:sz="0" w:space="0" w:color="auto"/>
                <w:left w:val="none" w:sz="0" w:space="0" w:color="auto"/>
                <w:bottom w:val="none" w:sz="0" w:space="0" w:color="auto"/>
                <w:right w:val="none" w:sz="0" w:space="0" w:color="auto"/>
              </w:divBdr>
            </w:div>
            <w:div w:id="1652784739">
              <w:marLeft w:val="0"/>
              <w:marRight w:val="0"/>
              <w:marTop w:val="0"/>
              <w:marBottom w:val="0"/>
              <w:divBdr>
                <w:top w:val="none" w:sz="0" w:space="0" w:color="auto"/>
                <w:left w:val="none" w:sz="0" w:space="0" w:color="auto"/>
                <w:bottom w:val="none" w:sz="0" w:space="0" w:color="auto"/>
                <w:right w:val="none" w:sz="0" w:space="0" w:color="auto"/>
              </w:divBdr>
            </w:div>
            <w:div w:id="918639874">
              <w:marLeft w:val="0"/>
              <w:marRight w:val="0"/>
              <w:marTop w:val="0"/>
              <w:marBottom w:val="0"/>
              <w:divBdr>
                <w:top w:val="none" w:sz="0" w:space="0" w:color="auto"/>
                <w:left w:val="none" w:sz="0" w:space="0" w:color="auto"/>
                <w:bottom w:val="none" w:sz="0" w:space="0" w:color="auto"/>
                <w:right w:val="none" w:sz="0" w:space="0" w:color="auto"/>
              </w:divBdr>
            </w:div>
            <w:div w:id="1125928822">
              <w:marLeft w:val="0"/>
              <w:marRight w:val="0"/>
              <w:marTop w:val="0"/>
              <w:marBottom w:val="0"/>
              <w:divBdr>
                <w:top w:val="none" w:sz="0" w:space="0" w:color="auto"/>
                <w:left w:val="none" w:sz="0" w:space="0" w:color="auto"/>
                <w:bottom w:val="none" w:sz="0" w:space="0" w:color="auto"/>
                <w:right w:val="none" w:sz="0" w:space="0" w:color="auto"/>
              </w:divBdr>
            </w:div>
            <w:div w:id="2071076417">
              <w:marLeft w:val="0"/>
              <w:marRight w:val="0"/>
              <w:marTop w:val="0"/>
              <w:marBottom w:val="0"/>
              <w:divBdr>
                <w:top w:val="none" w:sz="0" w:space="0" w:color="auto"/>
                <w:left w:val="none" w:sz="0" w:space="0" w:color="auto"/>
                <w:bottom w:val="none" w:sz="0" w:space="0" w:color="auto"/>
                <w:right w:val="none" w:sz="0" w:space="0" w:color="auto"/>
              </w:divBdr>
            </w:div>
            <w:div w:id="1124084821">
              <w:marLeft w:val="0"/>
              <w:marRight w:val="0"/>
              <w:marTop w:val="0"/>
              <w:marBottom w:val="0"/>
              <w:divBdr>
                <w:top w:val="none" w:sz="0" w:space="0" w:color="auto"/>
                <w:left w:val="none" w:sz="0" w:space="0" w:color="auto"/>
                <w:bottom w:val="none" w:sz="0" w:space="0" w:color="auto"/>
                <w:right w:val="none" w:sz="0" w:space="0" w:color="auto"/>
              </w:divBdr>
            </w:div>
            <w:div w:id="1012950190">
              <w:marLeft w:val="0"/>
              <w:marRight w:val="0"/>
              <w:marTop w:val="0"/>
              <w:marBottom w:val="0"/>
              <w:divBdr>
                <w:top w:val="none" w:sz="0" w:space="0" w:color="auto"/>
                <w:left w:val="none" w:sz="0" w:space="0" w:color="auto"/>
                <w:bottom w:val="none" w:sz="0" w:space="0" w:color="auto"/>
                <w:right w:val="none" w:sz="0" w:space="0" w:color="auto"/>
              </w:divBdr>
            </w:div>
            <w:div w:id="141507863">
              <w:marLeft w:val="0"/>
              <w:marRight w:val="0"/>
              <w:marTop w:val="0"/>
              <w:marBottom w:val="0"/>
              <w:divBdr>
                <w:top w:val="none" w:sz="0" w:space="0" w:color="auto"/>
                <w:left w:val="none" w:sz="0" w:space="0" w:color="auto"/>
                <w:bottom w:val="none" w:sz="0" w:space="0" w:color="auto"/>
                <w:right w:val="none" w:sz="0" w:space="0" w:color="auto"/>
              </w:divBdr>
            </w:div>
            <w:div w:id="1056470211">
              <w:marLeft w:val="0"/>
              <w:marRight w:val="0"/>
              <w:marTop w:val="0"/>
              <w:marBottom w:val="0"/>
              <w:divBdr>
                <w:top w:val="none" w:sz="0" w:space="0" w:color="auto"/>
                <w:left w:val="none" w:sz="0" w:space="0" w:color="auto"/>
                <w:bottom w:val="none" w:sz="0" w:space="0" w:color="auto"/>
                <w:right w:val="none" w:sz="0" w:space="0" w:color="auto"/>
              </w:divBdr>
            </w:div>
            <w:div w:id="416557906">
              <w:marLeft w:val="0"/>
              <w:marRight w:val="0"/>
              <w:marTop w:val="0"/>
              <w:marBottom w:val="0"/>
              <w:divBdr>
                <w:top w:val="none" w:sz="0" w:space="0" w:color="auto"/>
                <w:left w:val="none" w:sz="0" w:space="0" w:color="auto"/>
                <w:bottom w:val="none" w:sz="0" w:space="0" w:color="auto"/>
                <w:right w:val="none" w:sz="0" w:space="0" w:color="auto"/>
              </w:divBdr>
            </w:div>
            <w:div w:id="1828588581">
              <w:marLeft w:val="0"/>
              <w:marRight w:val="0"/>
              <w:marTop w:val="0"/>
              <w:marBottom w:val="0"/>
              <w:divBdr>
                <w:top w:val="none" w:sz="0" w:space="0" w:color="auto"/>
                <w:left w:val="none" w:sz="0" w:space="0" w:color="auto"/>
                <w:bottom w:val="none" w:sz="0" w:space="0" w:color="auto"/>
                <w:right w:val="none" w:sz="0" w:space="0" w:color="auto"/>
              </w:divBdr>
            </w:div>
            <w:div w:id="1981958281">
              <w:marLeft w:val="0"/>
              <w:marRight w:val="0"/>
              <w:marTop w:val="0"/>
              <w:marBottom w:val="0"/>
              <w:divBdr>
                <w:top w:val="none" w:sz="0" w:space="0" w:color="auto"/>
                <w:left w:val="none" w:sz="0" w:space="0" w:color="auto"/>
                <w:bottom w:val="none" w:sz="0" w:space="0" w:color="auto"/>
                <w:right w:val="none" w:sz="0" w:space="0" w:color="auto"/>
              </w:divBdr>
            </w:div>
            <w:div w:id="1372073929">
              <w:marLeft w:val="0"/>
              <w:marRight w:val="0"/>
              <w:marTop w:val="0"/>
              <w:marBottom w:val="0"/>
              <w:divBdr>
                <w:top w:val="none" w:sz="0" w:space="0" w:color="auto"/>
                <w:left w:val="none" w:sz="0" w:space="0" w:color="auto"/>
                <w:bottom w:val="none" w:sz="0" w:space="0" w:color="auto"/>
                <w:right w:val="none" w:sz="0" w:space="0" w:color="auto"/>
              </w:divBdr>
            </w:div>
            <w:div w:id="1467434926">
              <w:marLeft w:val="0"/>
              <w:marRight w:val="0"/>
              <w:marTop w:val="0"/>
              <w:marBottom w:val="0"/>
              <w:divBdr>
                <w:top w:val="none" w:sz="0" w:space="0" w:color="auto"/>
                <w:left w:val="none" w:sz="0" w:space="0" w:color="auto"/>
                <w:bottom w:val="none" w:sz="0" w:space="0" w:color="auto"/>
                <w:right w:val="none" w:sz="0" w:space="0" w:color="auto"/>
              </w:divBdr>
            </w:div>
            <w:div w:id="61952614">
              <w:marLeft w:val="0"/>
              <w:marRight w:val="0"/>
              <w:marTop w:val="0"/>
              <w:marBottom w:val="0"/>
              <w:divBdr>
                <w:top w:val="none" w:sz="0" w:space="0" w:color="auto"/>
                <w:left w:val="none" w:sz="0" w:space="0" w:color="auto"/>
                <w:bottom w:val="none" w:sz="0" w:space="0" w:color="auto"/>
                <w:right w:val="none" w:sz="0" w:space="0" w:color="auto"/>
              </w:divBdr>
            </w:div>
            <w:div w:id="795030454">
              <w:marLeft w:val="0"/>
              <w:marRight w:val="0"/>
              <w:marTop w:val="0"/>
              <w:marBottom w:val="0"/>
              <w:divBdr>
                <w:top w:val="none" w:sz="0" w:space="0" w:color="auto"/>
                <w:left w:val="none" w:sz="0" w:space="0" w:color="auto"/>
                <w:bottom w:val="none" w:sz="0" w:space="0" w:color="auto"/>
                <w:right w:val="none" w:sz="0" w:space="0" w:color="auto"/>
              </w:divBdr>
            </w:div>
            <w:div w:id="1805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3267</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2019-02-27T07:42:00Z</cp:lastPrinted>
  <dcterms:created xsi:type="dcterms:W3CDTF">2019-02-27T07:42:00Z</dcterms:created>
  <dcterms:modified xsi:type="dcterms:W3CDTF">2022-11-24T12:39:00Z</dcterms:modified>
</cp:coreProperties>
</file>